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42DF" w14:textId="5405D05F" w:rsidR="00BB6B12" w:rsidRPr="002753B0" w:rsidRDefault="00BB6B12" w:rsidP="00BB6B12">
      <w:pPr>
        <w:spacing w:before="100" w:beforeAutospacing="1" w:after="100" w:afterAutospacing="1" w:line="240" w:lineRule="auto"/>
        <w:jc w:val="both"/>
        <w:outlineLvl w:val="0"/>
        <w:rPr>
          <w:rFonts w:ascii="Times New Roman" w:eastAsia="Times New Roman" w:hAnsi="Times New Roman" w:cs="Times New Roman"/>
          <w:b/>
          <w:bCs/>
          <w:kern w:val="36"/>
          <w:sz w:val="100"/>
          <w:szCs w:val="100"/>
          <w:lang w:eastAsia="pl-PL"/>
          <w14:ligatures w14:val="none"/>
        </w:rPr>
      </w:pPr>
      <w:r>
        <w:rPr>
          <w:rFonts w:ascii="Times New Roman" w:eastAsia="Times New Roman" w:hAnsi="Times New Roman" w:cs="Times New Roman"/>
          <w:b/>
          <w:bCs/>
          <w:kern w:val="36"/>
          <w:sz w:val="72"/>
          <w:szCs w:val="72"/>
          <w:lang w:eastAsia="pl-PL"/>
          <w14:ligatures w14:val="none"/>
        </w:rPr>
        <w:t xml:space="preserve">      </w:t>
      </w:r>
      <w:r w:rsidRPr="00BB6B12">
        <w:rPr>
          <w:rFonts w:ascii="Times New Roman" w:eastAsia="Times New Roman" w:hAnsi="Times New Roman" w:cs="Times New Roman"/>
          <w:b/>
          <w:bCs/>
          <w:kern w:val="36"/>
          <w:sz w:val="100"/>
          <w:szCs w:val="100"/>
          <w:lang w:eastAsia="pl-PL"/>
          <w14:ligatures w14:val="none"/>
        </w:rPr>
        <w:t xml:space="preserve">Nielegalne wysypisko śmieci </w:t>
      </w:r>
      <w:r w:rsidRPr="002753B0">
        <w:rPr>
          <w:rFonts w:ascii="Times New Roman" w:eastAsia="Times New Roman" w:hAnsi="Times New Roman" w:cs="Times New Roman"/>
          <w:b/>
          <w:bCs/>
          <w:kern w:val="36"/>
          <w:sz w:val="100"/>
          <w:szCs w:val="100"/>
          <w:lang w:eastAsia="pl-PL"/>
          <w14:ligatures w14:val="none"/>
        </w:rPr>
        <w:t>?!</w:t>
      </w:r>
    </w:p>
    <w:p w14:paraId="35F01B0A" w14:textId="192013D1" w:rsidR="002753B0" w:rsidRDefault="00BB6B12" w:rsidP="00BB6B12">
      <w:pPr>
        <w:spacing w:before="100" w:beforeAutospacing="1" w:after="100" w:afterAutospacing="1" w:line="240" w:lineRule="auto"/>
        <w:jc w:val="both"/>
        <w:outlineLvl w:val="0"/>
        <w:rPr>
          <w:rFonts w:ascii="Times New Roman" w:eastAsia="Times New Roman" w:hAnsi="Times New Roman" w:cs="Times New Roman"/>
          <w:i/>
          <w:iCs/>
          <w:kern w:val="36"/>
          <w:sz w:val="32"/>
          <w:szCs w:val="32"/>
          <w:lang w:eastAsia="pl-PL"/>
          <w14:ligatures w14:val="none"/>
        </w:rPr>
      </w:pPr>
      <w:hyperlink r:id="rId5" w:history="1">
        <w:r w:rsidRPr="00687C51">
          <w:rPr>
            <w:rStyle w:val="Hipercze"/>
            <w:rFonts w:ascii="Times New Roman" w:eastAsia="Times New Roman" w:hAnsi="Times New Roman" w:cs="Times New Roman"/>
            <w:i/>
            <w:iCs/>
            <w:kern w:val="36"/>
            <w:sz w:val="32"/>
            <w:szCs w:val="32"/>
            <w:lang w:eastAsia="pl-PL"/>
            <w14:ligatures w14:val="none"/>
          </w:rPr>
          <w:t>https://kontrem.pl/nielegalne-wysypisko-smieci-kara-gdzie-zglosic-i-co-grozi/</w:t>
        </w:r>
      </w:hyperlink>
    </w:p>
    <w:p w14:paraId="7F2133E7" w14:textId="1C528B3B" w:rsidR="00C53747" w:rsidRDefault="00C53747" w:rsidP="00C53747">
      <w:pPr>
        <w:spacing w:before="100" w:beforeAutospacing="1" w:after="100" w:afterAutospacing="1" w:line="240" w:lineRule="auto"/>
        <w:jc w:val="both"/>
        <w:rPr>
          <w:rStyle w:val="cskcde"/>
          <w:rFonts w:ascii="Times New Roman" w:hAnsi="Times New Roman" w:cs="Times New Roman"/>
          <w:b/>
          <w:bCs/>
          <w:sz w:val="52"/>
          <w:szCs w:val="52"/>
        </w:rPr>
      </w:pPr>
      <w:r w:rsidRPr="00C53747">
        <w:rPr>
          <w:rStyle w:val="cskcde"/>
          <w:rFonts w:ascii="Times New Roman" w:hAnsi="Times New Roman" w:cs="Times New Roman"/>
          <w:b/>
          <w:bCs/>
          <w:sz w:val="52"/>
          <w:szCs w:val="52"/>
        </w:rPr>
        <w:t>Co zrobić jak ktoś podrzuca śmieci?</w:t>
      </w:r>
    </w:p>
    <w:p w14:paraId="0A5EE69E" w14:textId="483ED7E2" w:rsidR="00C53747" w:rsidRPr="00C53747" w:rsidRDefault="00C53747" w:rsidP="00C53747">
      <w:pPr>
        <w:spacing w:before="100" w:beforeAutospacing="1" w:after="100" w:afterAutospacing="1" w:line="240" w:lineRule="auto"/>
        <w:jc w:val="both"/>
        <w:rPr>
          <w:rFonts w:ascii="Times New Roman" w:eastAsia="Times New Roman" w:hAnsi="Times New Roman" w:cs="Times New Roman"/>
          <w:b/>
          <w:bCs/>
          <w:kern w:val="0"/>
          <w:sz w:val="44"/>
          <w:szCs w:val="44"/>
          <w:lang w:eastAsia="pl-PL"/>
          <w14:ligatures w14:val="none"/>
        </w:rPr>
      </w:pPr>
      <w:r w:rsidRPr="00687C51">
        <w:rPr>
          <w:rStyle w:val="hgkelc"/>
          <w:rFonts w:ascii="Times New Roman" w:hAnsi="Times New Roman" w:cs="Times New Roman"/>
          <w:sz w:val="44"/>
          <w:szCs w:val="44"/>
        </w:rPr>
        <w:t xml:space="preserve">Jak zgłosić podrzucanie odpadów policji? </w:t>
      </w:r>
      <w:r w:rsidRPr="00687C51">
        <w:rPr>
          <w:rStyle w:val="hgkelc"/>
          <w:rFonts w:ascii="Times New Roman" w:hAnsi="Times New Roman" w:cs="Times New Roman"/>
          <w:b/>
          <w:bCs/>
          <w:sz w:val="44"/>
          <w:szCs w:val="44"/>
        </w:rPr>
        <w:t>Wystarczy zadzwonić pod numer alarmowy 112</w:t>
      </w:r>
      <w:r w:rsidRPr="00687C51">
        <w:rPr>
          <w:rStyle w:val="hgkelc"/>
          <w:rFonts w:ascii="Times New Roman" w:hAnsi="Times New Roman" w:cs="Times New Roman"/>
          <w:sz w:val="44"/>
          <w:szCs w:val="44"/>
        </w:rPr>
        <w:t>. Funkcjonariusze są zobowiązani do przyjęcia każdego zgłoszenia i podjęcia odpowiednich działań. W przypadku złapania sprawcy</w:t>
      </w:r>
      <w:r>
        <w:rPr>
          <w:rStyle w:val="hgkelc"/>
          <w:rFonts w:ascii="Times New Roman" w:hAnsi="Times New Roman" w:cs="Times New Roman"/>
          <w:sz w:val="44"/>
          <w:szCs w:val="44"/>
        </w:rPr>
        <w:t xml:space="preserve">                 </w:t>
      </w:r>
      <w:r w:rsidRPr="00687C51">
        <w:rPr>
          <w:rStyle w:val="hgkelc"/>
          <w:rFonts w:ascii="Times New Roman" w:hAnsi="Times New Roman" w:cs="Times New Roman"/>
          <w:sz w:val="44"/>
          <w:szCs w:val="44"/>
        </w:rPr>
        <w:t xml:space="preserve"> na gorącym uczynku, policja może nałożyć mandat karny lub skierować sprawę do sądu</w:t>
      </w:r>
      <w:r>
        <w:rPr>
          <w:rStyle w:val="hgkelc"/>
          <w:rFonts w:ascii="Times New Roman" w:hAnsi="Times New Roman" w:cs="Times New Roman"/>
          <w:sz w:val="44"/>
          <w:szCs w:val="44"/>
        </w:rPr>
        <w:t>.</w:t>
      </w:r>
    </w:p>
    <w:p w14:paraId="7FAF7B7C" w14:textId="2813A28C" w:rsidR="002753B0" w:rsidRPr="00C53747" w:rsidRDefault="00EB5C4A" w:rsidP="00BB6B12">
      <w:pPr>
        <w:spacing w:before="100" w:beforeAutospacing="1" w:after="100" w:afterAutospacing="1" w:line="240" w:lineRule="auto"/>
        <w:jc w:val="both"/>
        <w:outlineLvl w:val="0"/>
        <w:rPr>
          <w:rFonts w:ascii="Times New Roman" w:eastAsia="Times New Roman" w:hAnsi="Times New Roman" w:cs="Times New Roman"/>
          <w:b/>
          <w:bCs/>
          <w:i/>
          <w:iCs/>
          <w:kern w:val="36"/>
          <w:sz w:val="44"/>
          <w:szCs w:val="44"/>
          <w:lang w:eastAsia="pl-PL"/>
          <w14:ligatures w14:val="none"/>
        </w:rPr>
      </w:pPr>
      <w:r w:rsidRPr="00C53747">
        <w:rPr>
          <w:rStyle w:val="Pogrubienie"/>
          <w:rFonts w:ascii="Times New Roman" w:hAnsi="Times New Roman" w:cs="Times New Roman"/>
          <w:sz w:val="44"/>
          <w:szCs w:val="44"/>
        </w:rPr>
        <w:t>W</w:t>
      </w:r>
      <w:r w:rsidRPr="00C53747">
        <w:rPr>
          <w:rStyle w:val="Pogrubienie"/>
          <w:rFonts w:ascii="Times New Roman" w:hAnsi="Times New Roman" w:cs="Times New Roman"/>
          <w:sz w:val="44"/>
          <w:szCs w:val="44"/>
        </w:rPr>
        <w:t>yrzucanie śmieci</w:t>
      </w:r>
      <w:r w:rsidRPr="00C53747">
        <w:rPr>
          <w:rStyle w:val="Pogrubienie"/>
          <w:rFonts w:ascii="Times New Roman" w:hAnsi="Times New Roman" w:cs="Times New Roman"/>
          <w:b w:val="0"/>
          <w:bCs w:val="0"/>
          <w:sz w:val="44"/>
          <w:szCs w:val="44"/>
        </w:rPr>
        <w:t xml:space="preserve"> w miejscach do tego nie przeznaczonych jest nielegalne</w:t>
      </w:r>
      <w:r w:rsidR="00C53747">
        <w:rPr>
          <w:rStyle w:val="Pogrubienie"/>
          <w:rFonts w:ascii="Times New Roman" w:hAnsi="Times New Roman" w:cs="Times New Roman"/>
          <w:b w:val="0"/>
          <w:bCs w:val="0"/>
          <w:sz w:val="44"/>
          <w:szCs w:val="44"/>
        </w:rPr>
        <w:t xml:space="preserve">          </w:t>
      </w:r>
      <w:r w:rsidRPr="00C53747">
        <w:rPr>
          <w:rStyle w:val="Pogrubienie"/>
          <w:rFonts w:ascii="Times New Roman" w:hAnsi="Times New Roman" w:cs="Times New Roman"/>
          <w:b w:val="0"/>
          <w:bCs w:val="0"/>
          <w:sz w:val="44"/>
          <w:szCs w:val="44"/>
        </w:rPr>
        <w:t xml:space="preserve"> </w:t>
      </w:r>
      <w:r w:rsidR="00C53747">
        <w:rPr>
          <w:rStyle w:val="Pogrubienie"/>
          <w:rFonts w:ascii="Times New Roman" w:hAnsi="Times New Roman" w:cs="Times New Roman"/>
          <w:b w:val="0"/>
          <w:bCs w:val="0"/>
          <w:sz w:val="44"/>
          <w:szCs w:val="44"/>
        </w:rPr>
        <w:t xml:space="preserve">i </w:t>
      </w:r>
      <w:r w:rsidRPr="00C53747">
        <w:rPr>
          <w:rStyle w:val="Pogrubienie"/>
          <w:rFonts w:ascii="Times New Roman" w:hAnsi="Times New Roman" w:cs="Times New Roman"/>
          <w:b w:val="0"/>
          <w:bCs w:val="0"/>
          <w:sz w:val="44"/>
          <w:szCs w:val="44"/>
        </w:rPr>
        <w:t>podlega karze w zależności od rodzaju popełnionego</w:t>
      </w:r>
      <w:r w:rsidR="00C53747">
        <w:rPr>
          <w:rStyle w:val="Pogrubienie"/>
          <w:rFonts w:ascii="Times New Roman" w:hAnsi="Times New Roman" w:cs="Times New Roman"/>
          <w:b w:val="0"/>
          <w:bCs w:val="0"/>
          <w:sz w:val="44"/>
          <w:szCs w:val="44"/>
        </w:rPr>
        <w:t xml:space="preserve"> </w:t>
      </w:r>
      <w:r w:rsidRPr="00C53747">
        <w:rPr>
          <w:rStyle w:val="Pogrubienie"/>
          <w:rFonts w:ascii="Times New Roman" w:hAnsi="Times New Roman" w:cs="Times New Roman"/>
          <w:b w:val="0"/>
          <w:bCs w:val="0"/>
          <w:sz w:val="44"/>
          <w:szCs w:val="44"/>
        </w:rPr>
        <w:t>„śmieciowego” wykroczenia lub przestępstwa.</w:t>
      </w:r>
    </w:p>
    <w:p w14:paraId="3A079434" w14:textId="4FCD638F" w:rsidR="002753B0" w:rsidRPr="00C53747" w:rsidRDefault="002753B0" w:rsidP="00BB6B12">
      <w:pPr>
        <w:spacing w:before="100" w:beforeAutospacing="1" w:after="100" w:afterAutospacing="1" w:line="240" w:lineRule="auto"/>
        <w:jc w:val="both"/>
        <w:outlineLvl w:val="0"/>
        <w:rPr>
          <w:rFonts w:ascii="Times New Roman" w:hAnsi="Times New Roman" w:cs="Times New Roman"/>
          <w:color w:val="FF0000"/>
          <w:sz w:val="56"/>
          <w:szCs w:val="56"/>
        </w:rPr>
      </w:pPr>
      <w:r w:rsidRPr="00C53747">
        <w:rPr>
          <w:rFonts w:ascii="Times New Roman" w:hAnsi="Times New Roman" w:cs="Times New Roman"/>
          <w:color w:val="FF0000"/>
          <w:sz w:val="56"/>
          <w:szCs w:val="56"/>
        </w:rPr>
        <w:t xml:space="preserve">Każde nielegalne wysypisko śmieci powinno być zgłoszone </w:t>
      </w:r>
      <w:r w:rsidRPr="00C53747">
        <w:rPr>
          <w:rStyle w:val="Uwydatnienie"/>
          <w:rFonts w:ascii="Times New Roman" w:hAnsi="Times New Roman" w:cs="Times New Roman"/>
          <w:i w:val="0"/>
          <w:iCs w:val="0"/>
          <w:color w:val="FF0000"/>
          <w:sz w:val="56"/>
          <w:szCs w:val="56"/>
        </w:rPr>
        <w:t>na policję, straż miejską lub do Inspekcji Ochrony Środowiska</w:t>
      </w:r>
      <w:r w:rsidRPr="00C53747">
        <w:rPr>
          <w:rStyle w:val="Uwydatnienie"/>
          <w:rFonts w:ascii="Times New Roman" w:hAnsi="Times New Roman" w:cs="Times New Roman"/>
          <w:i w:val="0"/>
          <w:iCs w:val="0"/>
          <w:color w:val="FF0000"/>
          <w:sz w:val="56"/>
          <w:szCs w:val="56"/>
        </w:rPr>
        <w:t xml:space="preserve"> </w:t>
      </w:r>
      <w:r w:rsidRPr="00C53747">
        <w:rPr>
          <w:rFonts w:ascii="Times New Roman" w:hAnsi="Times New Roman" w:cs="Times New Roman"/>
          <w:color w:val="FF0000"/>
          <w:sz w:val="56"/>
          <w:szCs w:val="56"/>
        </w:rPr>
        <w:t>!!!</w:t>
      </w:r>
    </w:p>
    <w:p w14:paraId="2A1FAE9E" w14:textId="38D60310" w:rsidR="00BB6B12" w:rsidRPr="00BB6B12" w:rsidRDefault="00BB6B12" w:rsidP="00BB6B12">
      <w:pPr>
        <w:spacing w:before="100" w:beforeAutospacing="1" w:after="100" w:afterAutospacing="1" w:line="240" w:lineRule="auto"/>
        <w:jc w:val="both"/>
        <w:outlineLvl w:val="0"/>
        <w:rPr>
          <w:rFonts w:ascii="Times New Roman" w:eastAsia="Times New Roman" w:hAnsi="Times New Roman" w:cs="Times New Roman"/>
          <w:i/>
          <w:iCs/>
          <w:kern w:val="36"/>
          <w:sz w:val="44"/>
          <w:szCs w:val="44"/>
          <w:lang w:eastAsia="pl-PL"/>
          <w14:ligatures w14:val="none"/>
        </w:rPr>
      </w:pPr>
      <w:r w:rsidRPr="00C53747">
        <w:rPr>
          <w:rFonts w:ascii="Times New Roman" w:hAnsi="Times New Roman" w:cs="Times New Roman"/>
          <w:sz w:val="44"/>
          <w:szCs w:val="44"/>
        </w:rPr>
        <w:lastRenderedPageBreak/>
        <w:t xml:space="preserve">Kodeks karny przewiduje wysokie kary za </w:t>
      </w:r>
      <w:r w:rsidRPr="00C53747">
        <w:rPr>
          <w:rFonts w:ascii="Times New Roman" w:hAnsi="Times New Roman" w:cs="Times New Roman"/>
          <w:b/>
          <w:bCs/>
          <w:sz w:val="44"/>
          <w:szCs w:val="44"/>
        </w:rPr>
        <w:t>wyrzucanie śmieci</w:t>
      </w:r>
      <w:r w:rsidRPr="00C53747">
        <w:rPr>
          <w:rFonts w:ascii="Times New Roman" w:hAnsi="Times New Roman" w:cs="Times New Roman"/>
          <w:sz w:val="44"/>
          <w:szCs w:val="44"/>
        </w:rPr>
        <w:t xml:space="preserve"> w miejscach </w:t>
      </w:r>
      <w:r w:rsidR="002753B0" w:rsidRPr="00C53747">
        <w:rPr>
          <w:rFonts w:ascii="Times New Roman" w:hAnsi="Times New Roman" w:cs="Times New Roman"/>
          <w:sz w:val="44"/>
          <w:szCs w:val="44"/>
        </w:rPr>
        <w:t xml:space="preserve">                </w:t>
      </w:r>
      <w:r w:rsidRPr="00C53747">
        <w:rPr>
          <w:rFonts w:ascii="Times New Roman" w:hAnsi="Times New Roman" w:cs="Times New Roman"/>
          <w:sz w:val="44"/>
          <w:szCs w:val="44"/>
        </w:rPr>
        <w:t xml:space="preserve">do tego niepowołanych. Zgodnie z artykułem 183, jeżeli </w:t>
      </w:r>
      <w:r w:rsidRPr="00C53747">
        <w:rPr>
          <w:rFonts w:ascii="Times New Roman" w:hAnsi="Times New Roman" w:cs="Times New Roman"/>
          <w:b/>
          <w:bCs/>
          <w:sz w:val="44"/>
          <w:szCs w:val="44"/>
        </w:rPr>
        <w:t>nielegalne składowisko odpadów</w:t>
      </w:r>
      <w:r w:rsidRPr="00C53747">
        <w:rPr>
          <w:rFonts w:ascii="Times New Roman" w:hAnsi="Times New Roman" w:cs="Times New Roman"/>
          <w:sz w:val="44"/>
          <w:szCs w:val="44"/>
        </w:rPr>
        <w:t xml:space="preserve"> oddziałuje w sposób negatywny na środowisko naturalne, osoby odpowiedzialna podlega karze pozbawienia wolności od trzech miesięcy do lat pięciu. W przypadku czynu nieumyślnego sprawca jes</w:t>
      </w:r>
      <w:r w:rsidR="00C53747" w:rsidRPr="00C53747">
        <w:rPr>
          <w:rFonts w:ascii="Times New Roman" w:hAnsi="Times New Roman" w:cs="Times New Roman"/>
          <w:sz w:val="44"/>
          <w:szCs w:val="44"/>
        </w:rPr>
        <w:t>t</w:t>
      </w:r>
      <w:r w:rsidR="00C53747">
        <w:rPr>
          <w:rFonts w:ascii="Times New Roman" w:hAnsi="Times New Roman" w:cs="Times New Roman"/>
          <w:sz w:val="44"/>
          <w:szCs w:val="44"/>
        </w:rPr>
        <w:t xml:space="preserve"> </w:t>
      </w:r>
      <w:r w:rsidRPr="002753B0">
        <w:rPr>
          <w:rFonts w:ascii="Times New Roman" w:hAnsi="Times New Roman" w:cs="Times New Roman"/>
          <w:sz w:val="44"/>
          <w:szCs w:val="44"/>
        </w:rPr>
        <w:t xml:space="preserve">zagrożony karą grzywny, ograniczenia wolności lub pozbawienia wolności </w:t>
      </w:r>
      <w:r w:rsidR="002753B0">
        <w:rPr>
          <w:rFonts w:ascii="Times New Roman" w:hAnsi="Times New Roman" w:cs="Times New Roman"/>
          <w:sz w:val="44"/>
          <w:szCs w:val="44"/>
        </w:rPr>
        <w:t xml:space="preserve">               </w:t>
      </w:r>
      <w:r w:rsidRPr="002753B0">
        <w:rPr>
          <w:rFonts w:ascii="Times New Roman" w:hAnsi="Times New Roman" w:cs="Times New Roman"/>
          <w:sz w:val="44"/>
          <w:szCs w:val="44"/>
        </w:rPr>
        <w:t>do lat 2</w:t>
      </w:r>
      <w:r w:rsidRPr="002753B0">
        <w:rPr>
          <w:rFonts w:ascii="Times New Roman" w:hAnsi="Times New Roman" w:cs="Times New Roman"/>
          <w:sz w:val="44"/>
          <w:szCs w:val="44"/>
        </w:rPr>
        <w:t>.</w:t>
      </w:r>
    </w:p>
    <w:p w14:paraId="503DDAB8" w14:textId="59663EAD" w:rsidR="00BB6B12" w:rsidRDefault="00BB6B12" w:rsidP="00BB6B12">
      <w:pPr>
        <w:pStyle w:val="NormalnyWeb"/>
        <w:jc w:val="both"/>
        <w:rPr>
          <w:sz w:val="44"/>
          <w:szCs w:val="44"/>
        </w:rPr>
      </w:pPr>
      <w:r w:rsidRPr="002753B0">
        <w:rPr>
          <w:b/>
          <w:bCs/>
          <w:sz w:val="44"/>
          <w:szCs w:val="44"/>
        </w:rPr>
        <w:t>Nielegalne składowisko odpadów</w:t>
      </w:r>
      <w:r w:rsidRPr="002753B0">
        <w:rPr>
          <w:sz w:val="44"/>
          <w:szCs w:val="44"/>
        </w:rPr>
        <w:t xml:space="preserve"> jest nie tylko problemem natury estetycznej, ale przede wszystkim zagrożeniem dla środowiska naturalnego i człowieka. </w:t>
      </w:r>
      <w:r w:rsidRPr="002753B0">
        <w:rPr>
          <w:b/>
          <w:bCs/>
          <w:sz w:val="44"/>
          <w:szCs w:val="44"/>
        </w:rPr>
        <w:t>Składowanie odpadów</w:t>
      </w:r>
      <w:r w:rsidRPr="002753B0">
        <w:rPr>
          <w:sz w:val="44"/>
          <w:szCs w:val="44"/>
        </w:rPr>
        <w:t xml:space="preserve">, w nieprzeznaczonych do tego miejscach, prowadzi bowiem do chemicznych i mikrobiologicznych zanieczyszczeń gleb sąsiadujących z wysypiskiem oraz wód powierzchniowych i podziemnych. </w:t>
      </w:r>
      <w:r w:rsidR="002753B0">
        <w:rPr>
          <w:sz w:val="44"/>
          <w:szCs w:val="44"/>
        </w:rPr>
        <w:t xml:space="preserve">               </w:t>
      </w:r>
      <w:r w:rsidRPr="002753B0">
        <w:rPr>
          <w:sz w:val="44"/>
          <w:szCs w:val="44"/>
        </w:rPr>
        <w:t xml:space="preserve">Co więcej, </w:t>
      </w:r>
      <w:r w:rsidRPr="002753B0">
        <w:rPr>
          <w:b/>
          <w:bCs/>
          <w:sz w:val="44"/>
          <w:szCs w:val="44"/>
        </w:rPr>
        <w:t>nielegalne wysypisko śmieci</w:t>
      </w:r>
      <w:r w:rsidRPr="002753B0">
        <w:rPr>
          <w:sz w:val="44"/>
          <w:szCs w:val="44"/>
        </w:rPr>
        <w:t xml:space="preserve"> stwarza wysokie zagrożenie pożarowe – zanieczyszczenie powietrza siarkowodorem i metanem często prowadzi </w:t>
      </w:r>
      <w:r w:rsidR="002753B0">
        <w:rPr>
          <w:sz w:val="44"/>
          <w:szCs w:val="44"/>
        </w:rPr>
        <w:t xml:space="preserve">                   </w:t>
      </w:r>
      <w:r w:rsidRPr="002753B0">
        <w:rPr>
          <w:sz w:val="44"/>
          <w:szCs w:val="44"/>
        </w:rPr>
        <w:t>do samozapłonu. Równie duże niebezpieczeństwo stanowią szczepy bakterii</w:t>
      </w:r>
      <w:r w:rsidR="002753B0">
        <w:rPr>
          <w:sz w:val="44"/>
          <w:szCs w:val="44"/>
        </w:rPr>
        <w:t xml:space="preserve">                  </w:t>
      </w:r>
      <w:r w:rsidRPr="002753B0">
        <w:rPr>
          <w:sz w:val="44"/>
          <w:szCs w:val="44"/>
        </w:rPr>
        <w:t xml:space="preserve"> i drobnym ustrojów, które rozpowszechniają się za pośrednictwem owadów </w:t>
      </w:r>
      <w:r w:rsidR="002753B0">
        <w:rPr>
          <w:sz w:val="44"/>
          <w:szCs w:val="44"/>
        </w:rPr>
        <w:t xml:space="preserve">                   </w:t>
      </w:r>
      <w:r w:rsidRPr="002753B0">
        <w:rPr>
          <w:sz w:val="44"/>
          <w:szCs w:val="44"/>
        </w:rPr>
        <w:t xml:space="preserve">czy gryzoni. </w:t>
      </w:r>
    </w:p>
    <w:p w14:paraId="4DA2079C" w14:textId="77777777" w:rsidR="000F53FE" w:rsidRPr="002753B0" w:rsidRDefault="000F53FE" w:rsidP="000F53FE">
      <w:pPr>
        <w:spacing w:before="100" w:beforeAutospacing="1" w:after="100" w:afterAutospacing="1" w:line="240" w:lineRule="auto"/>
        <w:outlineLvl w:val="1"/>
        <w:rPr>
          <w:rFonts w:ascii="Times New Roman" w:eastAsia="Times New Roman" w:hAnsi="Times New Roman" w:cs="Times New Roman"/>
          <w:b/>
          <w:bCs/>
          <w:kern w:val="0"/>
          <w:sz w:val="76"/>
          <w:szCs w:val="76"/>
          <w:lang w:eastAsia="pl-PL"/>
          <w14:ligatures w14:val="none"/>
        </w:rPr>
      </w:pPr>
      <w:r w:rsidRPr="000F53FE">
        <w:rPr>
          <w:rFonts w:ascii="Times New Roman" w:eastAsia="Times New Roman" w:hAnsi="Times New Roman" w:cs="Times New Roman"/>
          <w:b/>
          <w:bCs/>
          <w:kern w:val="0"/>
          <w:sz w:val="76"/>
          <w:szCs w:val="76"/>
          <w:lang w:eastAsia="pl-PL"/>
          <w14:ligatures w14:val="none"/>
        </w:rPr>
        <w:lastRenderedPageBreak/>
        <w:t>Gdzie zgłosić nielegalne wysypisko śmieci?</w:t>
      </w:r>
    </w:p>
    <w:p w14:paraId="6A0C1529" w14:textId="60E6DEA1" w:rsidR="002753B0" w:rsidRPr="002753B0" w:rsidRDefault="002753B0" w:rsidP="002753B0">
      <w:pPr>
        <w:spacing w:before="100" w:beforeAutospacing="1" w:after="100" w:afterAutospacing="1" w:line="240" w:lineRule="auto"/>
        <w:jc w:val="both"/>
        <w:rPr>
          <w:rFonts w:ascii="Times New Roman" w:eastAsia="Times New Roman" w:hAnsi="Times New Roman" w:cs="Times New Roman"/>
          <w:kern w:val="0"/>
          <w:sz w:val="44"/>
          <w:szCs w:val="44"/>
          <w:lang w:eastAsia="pl-PL"/>
          <w14:ligatures w14:val="none"/>
        </w:rPr>
      </w:pPr>
      <w:r w:rsidRPr="002753B0">
        <w:rPr>
          <w:rFonts w:ascii="Times New Roman" w:eastAsia="Times New Roman" w:hAnsi="Times New Roman" w:cs="Times New Roman"/>
          <w:b/>
          <w:bCs/>
          <w:kern w:val="0"/>
          <w:sz w:val="44"/>
          <w:szCs w:val="44"/>
          <w:lang w:eastAsia="pl-PL"/>
          <w14:ligatures w14:val="none"/>
        </w:rPr>
        <w:t>Dzikie wysypiska śmieci</w:t>
      </w:r>
      <w:r w:rsidRPr="002753B0">
        <w:rPr>
          <w:rFonts w:ascii="Times New Roman" w:eastAsia="Times New Roman" w:hAnsi="Times New Roman" w:cs="Times New Roman"/>
          <w:kern w:val="0"/>
          <w:sz w:val="44"/>
          <w:szCs w:val="44"/>
          <w:lang w:eastAsia="pl-PL"/>
          <w14:ligatures w14:val="none"/>
        </w:rPr>
        <w:t xml:space="preserve"> to nieodłączny element polskiego krajobrazu, </w:t>
      </w:r>
      <w:r>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 xml:space="preserve">z którym musimy walczyć. Główny Inspektorat Ochrony Środowiska apeluje, aby uważnie przyglądać się najbliższemu otoczeniu i zwracać szczególną uwaga na przypadki </w:t>
      </w:r>
      <w:r w:rsidRPr="002753B0">
        <w:rPr>
          <w:rFonts w:ascii="Times New Roman" w:eastAsia="Times New Roman" w:hAnsi="Times New Roman" w:cs="Times New Roman"/>
          <w:b/>
          <w:bCs/>
          <w:kern w:val="0"/>
          <w:sz w:val="44"/>
          <w:szCs w:val="44"/>
          <w:lang w:eastAsia="pl-PL"/>
          <w14:ligatures w14:val="none"/>
        </w:rPr>
        <w:t>nielegalnego składowania odpadów</w:t>
      </w:r>
      <w:r w:rsidRPr="002753B0">
        <w:rPr>
          <w:rFonts w:ascii="Times New Roman" w:eastAsia="Times New Roman" w:hAnsi="Times New Roman" w:cs="Times New Roman"/>
          <w:kern w:val="0"/>
          <w:sz w:val="44"/>
          <w:szCs w:val="44"/>
          <w:lang w:eastAsia="pl-PL"/>
          <w14:ligatures w14:val="none"/>
        </w:rPr>
        <w:t xml:space="preserve"> – na posesji prywatnej, </w:t>
      </w:r>
      <w:r>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 xml:space="preserve">w lesie czy obszarach przemysłowych. Każde </w:t>
      </w:r>
      <w:r w:rsidRPr="002753B0">
        <w:rPr>
          <w:rFonts w:ascii="Times New Roman" w:eastAsia="Times New Roman" w:hAnsi="Times New Roman" w:cs="Times New Roman"/>
          <w:b/>
          <w:bCs/>
          <w:kern w:val="0"/>
          <w:sz w:val="44"/>
          <w:szCs w:val="44"/>
          <w:lang w:eastAsia="pl-PL"/>
          <w14:ligatures w14:val="none"/>
        </w:rPr>
        <w:t>nielegalne wysypisko śmieci</w:t>
      </w:r>
      <w:r w:rsidRPr="002753B0">
        <w:rPr>
          <w:rFonts w:ascii="Times New Roman" w:eastAsia="Times New Roman" w:hAnsi="Times New Roman" w:cs="Times New Roman"/>
          <w:kern w:val="0"/>
          <w:sz w:val="44"/>
          <w:szCs w:val="44"/>
          <w:lang w:eastAsia="pl-PL"/>
          <w14:ligatures w14:val="none"/>
        </w:rPr>
        <w:t xml:space="preserve"> powinno być zgłoszone na policję, straż miejską lub do Inspekcji Ochrony Środowiska. Służby mają obowiązek zweryfikować każde zawiadomienie.</w:t>
      </w:r>
    </w:p>
    <w:p w14:paraId="6C94C485" w14:textId="0B15863D" w:rsidR="002753B0" w:rsidRDefault="002753B0" w:rsidP="002753B0">
      <w:pPr>
        <w:spacing w:before="100" w:beforeAutospacing="1" w:after="100" w:afterAutospacing="1" w:line="240" w:lineRule="auto"/>
        <w:jc w:val="both"/>
        <w:rPr>
          <w:rFonts w:ascii="Times New Roman" w:eastAsia="Times New Roman" w:hAnsi="Times New Roman" w:cs="Times New Roman"/>
          <w:kern w:val="0"/>
          <w:sz w:val="44"/>
          <w:szCs w:val="44"/>
          <w:lang w:eastAsia="pl-PL"/>
          <w14:ligatures w14:val="none"/>
        </w:rPr>
      </w:pPr>
      <w:r w:rsidRPr="002753B0">
        <w:rPr>
          <w:rFonts w:ascii="Times New Roman" w:eastAsia="Times New Roman" w:hAnsi="Times New Roman" w:cs="Times New Roman"/>
          <w:kern w:val="0"/>
          <w:sz w:val="44"/>
          <w:szCs w:val="44"/>
          <w:lang w:eastAsia="pl-PL"/>
          <w14:ligatures w14:val="none"/>
        </w:rPr>
        <w:t xml:space="preserve">Aby przyspieszyć interwencję i ułatwić służbom zlokalizowanie obszaru, </w:t>
      </w:r>
      <w:r>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 xml:space="preserve">na którym znajduje się </w:t>
      </w:r>
      <w:r w:rsidRPr="002753B0">
        <w:rPr>
          <w:rFonts w:ascii="Times New Roman" w:eastAsia="Times New Roman" w:hAnsi="Times New Roman" w:cs="Times New Roman"/>
          <w:b/>
          <w:bCs/>
          <w:kern w:val="0"/>
          <w:sz w:val="44"/>
          <w:szCs w:val="44"/>
          <w:lang w:eastAsia="pl-PL"/>
          <w14:ligatures w14:val="none"/>
        </w:rPr>
        <w:t>nielegalne wysypisko śmieci</w:t>
      </w:r>
      <w:r w:rsidRPr="002753B0">
        <w:rPr>
          <w:rFonts w:ascii="Times New Roman" w:eastAsia="Times New Roman" w:hAnsi="Times New Roman" w:cs="Times New Roman"/>
          <w:kern w:val="0"/>
          <w:sz w:val="44"/>
          <w:szCs w:val="44"/>
          <w:lang w:eastAsia="pl-PL"/>
          <w14:ligatures w14:val="none"/>
        </w:rPr>
        <w:t xml:space="preserve">, administracja państwowa udostępnia intuicyjny system zgłoszeń online. Wystarczy wejść </w:t>
      </w:r>
      <w:r>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na</w:t>
      </w:r>
      <w:hyperlink r:id="rId6" w:history="1">
        <w:r w:rsidRPr="002753B0">
          <w:rPr>
            <w:rFonts w:ascii="Times New Roman" w:eastAsia="Times New Roman" w:hAnsi="Times New Roman" w:cs="Times New Roman"/>
            <w:color w:val="0000FF"/>
            <w:kern w:val="0"/>
            <w:sz w:val="44"/>
            <w:szCs w:val="44"/>
            <w:u w:val="single"/>
            <w:lang w:eastAsia="pl-PL"/>
            <w14:ligatures w14:val="none"/>
          </w:rPr>
          <w:t xml:space="preserve"> https://interwencje.gios.gov.pl/</w:t>
        </w:r>
      </w:hyperlink>
      <w:r w:rsidRPr="002753B0">
        <w:rPr>
          <w:rFonts w:ascii="Times New Roman" w:eastAsia="Times New Roman" w:hAnsi="Times New Roman" w:cs="Times New Roman"/>
          <w:kern w:val="0"/>
          <w:sz w:val="44"/>
          <w:szCs w:val="44"/>
          <w:lang w:eastAsia="pl-PL"/>
          <w14:ligatures w14:val="none"/>
        </w:rPr>
        <w:t xml:space="preserve"> i wskazać lokalizację miejsca składowania odpadów, dodać krótki opis zgłoszenia i (opcjonalnie) załączyć zdjęcie, </w:t>
      </w:r>
      <w:r w:rsidR="00C53747">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 xml:space="preserve">aby służby podjęły odpowiednie działania. Zgłoszenie może być dokonane </w:t>
      </w:r>
      <w:r w:rsidR="00C53747">
        <w:rPr>
          <w:rFonts w:ascii="Times New Roman" w:eastAsia="Times New Roman" w:hAnsi="Times New Roman" w:cs="Times New Roman"/>
          <w:kern w:val="0"/>
          <w:sz w:val="44"/>
          <w:szCs w:val="44"/>
          <w:lang w:eastAsia="pl-PL"/>
          <w14:ligatures w14:val="none"/>
        </w:rPr>
        <w:t xml:space="preserve">            </w:t>
      </w:r>
      <w:r w:rsidRPr="002753B0">
        <w:rPr>
          <w:rFonts w:ascii="Times New Roman" w:eastAsia="Times New Roman" w:hAnsi="Times New Roman" w:cs="Times New Roman"/>
          <w:kern w:val="0"/>
          <w:sz w:val="44"/>
          <w:szCs w:val="44"/>
          <w:lang w:eastAsia="pl-PL"/>
          <w14:ligatures w14:val="none"/>
        </w:rPr>
        <w:t>bez podawania  danych personalnych.</w:t>
      </w:r>
    </w:p>
    <w:p w14:paraId="0E8BB982" w14:textId="77777777" w:rsidR="002753B0" w:rsidRPr="002753B0" w:rsidRDefault="002753B0" w:rsidP="002753B0">
      <w:pPr>
        <w:spacing w:before="100" w:beforeAutospacing="1" w:after="100" w:afterAutospacing="1" w:line="240" w:lineRule="auto"/>
        <w:outlineLvl w:val="2"/>
        <w:rPr>
          <w:rFonts w:ascii="Times New Roman" w:eastAsia="Times New Roman" w:hAnsi="Times New Roman" w:cs="Times New Roman"/>
          <w:b/>
          <w:bCs/>
          <w:kern w:val="0"/>
          <w:sz w:val="100"/>
          <w:szCs w:val="100"/>
          <w:lang w:eastAsia="pl-PL"/>
          <w14:ligatures w14:val="none"/>
        </w:rPr>
      </w:pPr>
      <w:r w:rsidRPr="002753B0">
        <w:rPr>
          <w:rFonts w:ascii="Times New Roman" w:eastAsia="Times New Roman" w:hAnsi="Times New Roman" w:cs="Times New Roman"/>
          <w:b/>
          <w:bCs/>
          <w:kern w:val="0"/>
          <w:sz w:val="100"/>
          <w:szCs w:val="100"/>
          <w:lang w:eastAsia="pl-PL"/>
          <w14:ligatures w14:val="none"/>
        </w:rPr>
        <w:lastRenderedPageBreak/>
        <w:t>Co grozi za składowanie opon?</w:t>
      </w:r>
    </w:p>
    <w:p w14:paraId="1A71B0DB" w14:textId="169A84EC" w:rsidR="0063734A" w:rsidRPr="0063734A" w:rsidRDefault="002753B0" w:rsidP="002753B0">
      <w:pPr>
        <w:spacing w:before="100" w:beforeAutospacing="1" w:after="100" w:afterAutospacing="1" w:line="240" w:lineRule="auto"/>
        <w:jc w:val="both"/>
        <w:rPr>
          <w:rFonts w:ascii="Times New Roman" w:eastAsia="Times New Roman" w:hAnsi="Times New Roman" w:cs="Times New Roman"/>
          <w:color w:val="FF0000"/>
          <w:kern w:val="0"/>
          <w:sz w:val="60"/>
          <w:szCs w:val="60"/>
          <w:lang w:eastAsia="pl-PL"/>
          <w14:ligatures w14:val="none"/>
        </w:rPr>
      </w:pPr>
      <w:r w:rsidRPr="002753B0">
        <w:rPr>
          <w:rFonts w:ascii="Times New Roman" w:eastAsia="Times New Roman" w:hAnsi="Times New Roman" w:cs="Times New Roman"/>
          <w:color w:val="FF0000"/>
          <w:kern w:val="0"/>
          <w:sz w:val="60"/>
          <w:szCs w:val="60"/>
          <w:lang w:eastAsia="pl-PL"/>
          <w14:ligatures w14:val="none"/>
        </w:rPr>
        <w:t xml:space="preserve">Na bardzo wysokie kary narażone są osoby, które wyrzucają zużyte opony. </w:t>
      </w:r>
    </w:p>
    <w:p w14:paraId="2158680D" w14:textId="03597888" w:rsidR="002753B0" w:rsidRPr="002753B0" w:rsidRDefault="002753B0" w:rsidP="002753B0">
      <w:pPr>
        <w:spacing w:before="100" w:beforeAutospacing="1" w:after="100" w:afterAutospacing="1" w:line="240" w:lineRule="auto"/>
        <w:jc w:val="both"/>
        <w:rPr>
          <w:rFonts w:ascii="Times New Roman" w:eastAsia="Times New Roman" w:hAnsi="Times New Roman" w:cs="Times New Roman"/>
          <w:kern w:val="0"/>
          <w:sz w:val="44"/>
          <w:szCs w:val="44"/>
          <w:lang w:eastAsia="pl-PL"/>
          <w14:ligatures w14:val="none"/>
        </w:rPr>
      </w:pPr>
      <w:r w:rsidRPr="002753B0">
        <w:rPr>
          <w:rFonts w:ascii="Times New Roman" w:eastAsia="Times New Roman" w:hAnsi="Times New Roman" w:cs="Times New Roman"/>
          <w:kern w:val="0"/>
          <w:sz w:val="44"/>
          <w:szCs w:val="44"/>
          <w:lang w:eastAsia="pl-PL"/>
          <w14:ligatures w14:val="none"/>
        </w:rPr>
        <w:t>Zgodnie z prawem są one klasyfikowane jako odpady, a ich ponowne wykorzystanie wymaga zezwolenia udzielanego przez marszałka województwa lub starosta. Biorąc pod uwagę, że okres biodegradacji opon wynosi nawet 100 lat, osoby, które trudnią się tym procederem mogą spodziewać się bardzo wysokich kar administracyjnych dochodzących nawet do miliona złotych.</w:t>
      </w:r>
    </w:p>
    <w:p w14:paraId="76397A4A" w14:textId="77777777" w:rsidR="002753B0" w:rsidRPr="002753B0" w:rsidRDefault="002753B0" w:rsidP="002753B0">
      <w:pPr>
        <w:spacing w:before="100" w:beforeAutospacing="1" w:after="100" w:afterAutospacing="1" w:line="240" w:lineRule="auto"/>
        <w:jc w:val="both"/>
        <w:rPr>
          <w:rFonts w:ascii="Times New Roman" w:eastAsia="Times New Roman" w:hAnsi="Times New Roman" w:cs="Times New Roman"/>
          <w:kern w:val="0"/>
          <w:sz w:val="44"/>
          <w:szCs w:val="44"/>
          <w:lang w:eastAsia="pl-PL"/>
          <w14:ligatures w14:val="none"/>
        </w:rPr>
      </w:pPr>
    </w:p>
    <w:p w14:paraId="3B17484E" w14:textId="77777777" w:rsidR="000F53FE" w:rsidRPr="000F53FE" w:rsidRDefault="000F53FE" w:rsidP="002753B0">
      <w:pPr>
        <w:spacing w:before="100" w:beforeAutospacing="1" w:after="100" w:afterAutospacing="1" w:line="240" w:lineRule="auto"/>
        <w:jc w:val="both"/>
        <w:outlineLvl w:val="1"/>
        <w:rPr>
          <w:rFonts w:ascii="Times New Roman" w:eastAsia="Times New Roman" w:hAnsi="Times New Roman" w:cs="Times New Roman"/>
          <w:b/>
          <w:bCs/>
          <w:kern w:val="0"/>
          <w:sz w:val="44"/>
          <w:szCs w:val="44"/>
          <w:lang w:eastAsia="pl-PL"/>
          <w14:ligatures w14:val="none"/>
        </w:rPr>
      </w:pPr>
    </w:p>
    <w:p w14:paraId="15356EEA" w14:textId="77777777" w:rsidR="00BB6B12" w:rsidRPr="00BB6B12" w:rsidRDefault="00BB6B12" w:rsidP="00BB6B12">
      <w:pPr>
        <w:jc w:val="both"/>
        <w:rPr>
          <w:sz w:val="36"/>
          <w:szCs w:val="36"/>
        </w:rPr>
      </w:pPr>
    </w:p>
    <w:sectPr w:rsidR="00BB6B12" w:rsidRPr="00BB6B12" w:rsidSect="00BB6B1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13297"/>
    <w:multiLevelType w:val="multilevel"/>
    <w:tmpl w:val="0604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00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3A"/>
    <w:rsid w:val="000F53FE"/>
    <w:rsid w:val="002753B0"/>
    <w:rsid w:val="0063734A"/>
    <w:rsid w:val="00660350"/>
    <w:rsid w:val="00687C51"/>
    <w:rsid w:val="00BB6B12"/>
    <w:rsid w:val="00C53747"/>
    <w:rsid w:val="00D6163A"/>
    <w:rsid w:val="00EB5C4A"/>
    <w:rsid w:val="00FB6B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C533"/>
  <w15:chartTrackingRefBased/>
  <w15:docId w15:val="{B33333E3-8830-4819-8794-8D057867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616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616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6163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6163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6163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6163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163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163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163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163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6163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6163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6163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6163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616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16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16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163A"/>
    <w:rPr>
      <w:rFonts w:eastAsiaTheme="majorEastAsia" w:cstheme="majorBidi"/>
      <w:color w:val="272727" w:themeColor="text1" w:themeTint="D8"/>
    </w:rPr>
  </w:style>
  <w:style w:type="paragraph" w:styleId="Tytu">
    <w:name w:val="Title"/>
    <w:basedOn w:val="Normalny"/>
    <w:next w:val="Normalny"/>
    <w:link w:val="TytuZnak"/>
    <w:uiPriority w:val="10"/>
    <w:qFormat/>
    <w:rsid w:val="00D61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16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163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16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163A"/>
    <w:pPr>
      <w:spacing w:before="160"/>
      <w:jc w:val="center"/>
    </w:pPr>
    <w:rPr>
      <w:i/>
      <w:iCs/>
      <w:color w:val="404040" w:themeColor="text1" w:themeTint="BF"/>
    </w:rPr>
  </w:style>
  <w:style w:type="character" w:customStyle="1" w:styleId="CytatZnak">
    <w:name w:val="Cytat Znak"/>
    <w:basedOn w:val="Domylnaczcionkaakapitu"/>
    <w:link w:val="Cytat"/>
    <w:uiPriority w:val="29"/>
    <w:rsid w:val="00D6163A"/>
    <w:rPr>
      <w:i/>
      <w:iCs/>
      <w:color w:val="404040" w:themeColor="text1" w:themeTint="BF"/>
    </w:rPr>
  </w:style>
  <w:style w:type="paragraph" w:styleId="Akapitzlist">
    <w:name w:val="List Paragraph"/>
    <w:basedOn w:val="Normalny"/>
    <w:uiPriority w:val="34"/>
    <w:qFormat/>
    <w:rsid w:val="00D6163A"/>
    <w:pPr>
      <w:ind w:left="720"/>
      <w:contextualSpacing/>
    </w:pPr>
  </w:style>
  <w:style w:type="character" w:styleId="Wyrnienieintensywne">
    <w:name w:val="Intense Emphasis"/>
    <w:basedOn w:val="Domylnaczcionkaakapitu"/>
    <w:uiPriority w:val="21"/>
    <w:qFormat/>
    <w:rsid w:val="00D6163A"/>
    <w:rPr>
      <w:i/>
      <w:iCs/>
      <w:color w:val="2F5496" w:themeColor="accent1" w:themeShade="BF"/>
    </w:rPr>
  </w:style>
  <w:style w:type="paragraph" w:styleId="Cytatintensywny">
    <w:name w:val="Intense Quote"/>
    <w:basedOn w:val="Normalny"/>
    <w:next w:val="Normalny"/>
    <w:link w:val="CytatintensywnyZnak"/>
    <w:uiPriority w:val="30"/>
    <w:qFormat/>
    <w:rsid w:val="00D616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6163A"/>
    <w:rPr>
      <w:i/>
      <w:iCs/>
      <w:color w:val="2F5496" w:themeColor="accent1" w:themeShade="BF"/>
    </w:rPr>
  </w:style>
  <w:style w:type="character" w:styleId="Odwoanieintensywne">
    <w:name w:val="Intense Reference"/>
    <w:basedOn w:val="Domylnaczcionkaakapitu"/>
    <w:uiPriority w:val="32"/>
    <w:qFormat/>
    <w:rsid w:val="00D6163A"/>
    <w:rPr>
      <w:b/>
      <w:bCs/>
      <w:smallCaps/>
      <w:color w:val="2F5496" w:themeColor="accent1" w:themeShade="BF"/>
      <w:spacing w:val="5"/>
    </w:rPr>
  </w:style>
  <w:style w:type="character" w:styleId="Hipercze">
    <w:name w:val="Hyperlink"/>
    <w:basedOn w:val="Domylnaczcionkaakapitu"/>
    <w:uiPriority w:val="99"/>
    <w:unhideWhenUsed/>
    <w:rsid w:val="00BB6B12"/>
    <w:rPr>
      <w:color w:val="0563C1" w:themeColor="hyperlink"/>
      <w:u w:val="single"/>
    </w:rPr>
  </w:style>
  <w:style w:type="character" w:styleId="Nierozpoznanawzmianka">
    <w:name w:val="Unresolved Mention"/>
    <w:basedOn w:val="Domylnaczcionkaakapitu"/>
    <w:uiPriority w:val="99"/>
    <w:semiHidden/>
    <w:unhideWhenUsed/>
    <w:rsid w:val="00BB6B12"/>
    <w:rPr>
      <w:color w:val="605E5C"/>
      <w:shd w:val="clear" w:color="auto" w:fill="E1DFDD"/>
    </w:rPr>
  </w:style>
  <w:style w:type="paragraph" w:styleId="NormalnyWeb">
    <w:name w:val="Normal (Web)"/>
    <w:basedOn w:val="Normalny"/>
    <w:uiPriority w:val="99"/>
    <w:semiHidden/>
    <w:unhideWhenUsed/>
    <w:rsid w:val="00BB6B12"/>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Uwydatnienie">
    <w:name w:val="Emphasis"/>
    <w:basedOn w:val="Domylnaczcionkaakapitu"/>
    <w:uiPriority w:val="20"/>
    <w:qFormat/>
    <w:rsid w:val="002753B0"/>
    <w:rPr>
      <w:i/>
      <w:iCs/>
    </w:rPr>
  </w:style>
  <w:style w:type="character" w:styleId="Pogrubienie">
    <w:name w:val="Strong"/>
    <w:basedOn w:val="Domylnaczcionkaakapitu"/>
    <w:uiPriority w:val="22"/>
    <w:qFormat/>
    <w:rsid w:val="00EB5C4A"/>
    <w:rPr>
      <w:b/>
      <w:bCs/>
    </w:rPr>
  </w:style>
  <w:style w:type="character" w:customStyle="1" w:styleId="cskcde">
    <w:name w:val="cskcde"/>
    <w:basedOn w:val="Domylnaczcionkaakapitu"/>
    <w:rsid w:val="00687C51"/>
  </w:style>
  <w:style w:type="character" w:customStyle="1" w:styleId="hgkelc">
    <w:name w:val="hgkelc"/>
    <w:basedOn w:val="Domylnaczcionkaakapitu"/>
    <w:rsid w:val="0068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09898">
      <w:bodyDiv w:val="1"/>
      <w:marLeft w:val="0"/>
      <w:marRight w:val="0"/>
      <w:marTop w:val="0"/>
      <w:marBottom w:val="0"/>
      <w:divBdr>
        <w:top w:val="none" w:sz="0" w:space="0" w:color="auto"/>
        <w:left w:val="none" w:sz="0" w:space="0" w:color="auto"/>
        <w:bottom w:val="none" w:sz="0" w:space="0" w:color="auto"/>
        <w:right w:val="none" w:sz="0" w:space="0" w:color="auto"/>
      </w:divBdr>
    </w:div>
    <w:div w:id="1091195781">
      <w:bodyDiv w:val="1"/>
      <w:marLeft w:val="0"/>
      <w:marRight w:val="0"/>
      <w:marTop w:val="0"/>
      <w:marBottom w:val="0"/>
      <w:divBdr>
        <w:top w:val="none" w:sz="0" w:space="0" w:color="auto"/>
        <w:left w:val="none" w:sz="0" w:space="0" w:color="auto"/>
        <w:bottom w:val="none" w:sz="0" w:space="0" w:color="auto"/>
        <w:right w:val="none" w:sz="0" w:space="0" w:color="auto"/>
      </w:divBdr>
    </w:div>
    <w:div w:id="1212304432">
      <w:bodyDiv w:val="1"/>
      <w:marLeft w:val="0"/>
      <w:marRight w:val="0"/>
      <w:marTop w:val="0"/>
      <w:marBottom w:val="0"/>
      <w:divBdr>
        <w:top w:val="none" w:sz="0" w:space="0" w:color="auto"/>
        <w:left w:val="none" w:sz="0" w:space="0" w:color="auto"/>
        <w:bottom w:val="none" w:sz="0" w:space="0" w:color="auto"/>
        <w:right w:val="none" w:sz="0" w:space="0" w:color="auto"/>
      </w:divBdr>
      <w:divsChild>
        <w:div w:id="318732908">
          <w:marLeft w:val="0"/>
          <w:marRight w:val="0"/>
          <w:marTop w:val="0"/>
          <w:marBottom w:val="0"/>
          <w:divBdr>
            <w:top w:val="none" w:sz="0" w:space="0" w:color="auto"/>
            <w:left w:val="none" w:sz="0" w:space="0" w:color="auto"/>
            <w:bottom w:val="none" w:sz="0" w:space="0" w:color="auto"/>
            <w:right w:val="none" w:sz="0" w:space="0" w:color="auto"/>
          </w:divBdr>
          <w:divsChild>
            <w:div w:id="318118527">
              <w:marLeft w:val="0"/>
              <w:marRight w:val="0"/>
              <w:marTop w:val="0"/>
              <w:marBottom w:val="0"/>
              <w:divBdr>
                <w:top w:val="none" w:sz="0" w:space="0" w:color="auto"/>
                <w:left w:val="none" w:sz="0" w:space="0" w:color="auto"/>
                <w:bottom w:val="none" w:sz="0" w:space="0" w:color="auto"/>
                <w:right w:val="none" w:sz="0" w:space="0" w:color="auto"/>
              </w:divBdr>
            </w:div>
          </w:divsChild>
        </w:div>
        <w:div w:id="1983729027">
          <w:marLeft w:val="0"/>
          <w:marRight w:val="0"/>
          <w:marTop w:val="0"/>
          <w:marBottom w:val="0"/>
          <w:divBdr>
            <w:top w:val="none" w:sz="0" w:space="0" w:color="auto"/>
            <w:left w:val="none" w:sz="0" w:space="0" w:color="auto"/>
            <w:bottom w:val="none" w:sz="0" w:space="0" w:color="auto"/>
            <w:right w:val="none" w:sz="0" w:space="0" w:color="auto"/>
          </w:divBdr>
          <w:divsChild>
            <w:div w:id="174876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2973">
      <w:bodyDiv w:val="1"/>
      <w:marLeft w:val="0"/>
      <w:marRight w:val="0"/>
      <w:marTop w:val="0"/>
      <w:marBottom w:val="0"/>
      <w:divBdr>
        <w:top w:val="none" w:sz="0" w:space="0" w:color="auto"/>
        <w:left w:val="none" w:sz="0" w:space="0" w:color="auto"/>
        <w:bottom w:val="none" w:sz="0" w:space="0" w:color="auto"/>
        <w:right w:val="none" w:sz="0" w:space="0" w:color="auto"/>
      </w:divBdr>
    </w:div>
    <w:div w:id="1803889646">
      <w:bodyDiv w:val="1"/>
      <w:marLeft w:val="0"/>
      <w:marRight w:val="0"/>
      <w:marTop w:val="0"/>
      <w:marBottom w:val="0"/>
      <w:divBdr>
        <w:top w:val="none" w:sz="0" w:space="0" w:color="auto"/>
        <w:left w:val="none" w:sz="0" w:space="0" w:color="auto"/>
        <w:bottom w:val="none" w:sz="0" w:space="0" w:color="auto"/>
        <w:right w:val="none" w:sz="0" w:space="0" w:color="auto"/>
      </w:divBdr>
    </w:div>
    <w:div w:id="211670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wencje.gios.gov.pl/" TargetMode="External"/><Relationship Id="rId5" Type="http://schemas.openxmlformats.org/officeDocument/2006/relationships/hyperlink" Target="https://kontrem.pl/nielegalne-wysypisko-smieci-kara-gdzie-zglosic-i-co-grozi/"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527</Words>
  <Characters>3167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Stolarczyk</dc:creator>
  <cp:keywords/>
  <dc:description/>
  <cp:lastModifiedBy>Monika Stolarczyk</cp:lastModifiedBy>
  <cp:revision>4</cp:revision>
  <dcterms:created xsi:type="dcterms:W3CDTF">2025-04-18T07:13:00Z</dcterms:created>
  <dcterms:modified xsi:type="dcterms:W3CDTF">2025-04-18T08:16:00Z</dcterms:modified>
</cp:coreProperties>
</file>